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4AC" w:rsidRDefault="003634AC" w:rsidP="003818D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18D2">
        <w:rPr>
          <w:rFonts w:ascii="Times New Roman" w:hAnsi="Times New Roman" w:cs="Times New Roman"/>
          <w:b/>
          <w:sz w:val="28"/>
          <w:szCs w:val="28"/>
        </w:rPr>
        <w:t>Проект «Сакральная география Казахстана»</w:t>
      </w:r>
    </w:p>
    <w:p w:rsidR="003818D2" w:rsidRPr="003818D2" w:rsidRDefault="003818D2" w:rsidP="003818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18D2">
        <w:rPr>
          <w:rFonts w:ascii="Times New Roman" w:hAnsi="Times New Roman" w:cs="Times New Roman"/>
          <w:b/>
          <w:sz w:val="28"/>
          <w:szCs w:val="28"/>
        </w:rPr>
        <w:t>Памятник 18 века</w:t>
      </w:r>
    </w:p>
    <w:p w:rsidR="003818D2" w:rsidRPr="003818D2" w:rsidRDefault="003818D2" w:rsidP="00FE72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18D2">
        <w:rPr>
          <w:rFonts w:ascii="Times New Roman" w:hAnsi="Times New Roman" w:cs="Times New Roman"/>
          <w:b/>
          <w:sz w:val="28"/>
          <w:szCs w:val="28"/>
        </w:rPr>
        <w:t xml:space="preserve">Астраханский район </w:t>
      </w:r>
      <w:proofErr w:type="spellStart"/>
      <w:r w:rsidRPr="003818D2">
        <w:rPr>
          <w:rFonts w:ascii="Times New Roman" w:hAnsi="Times New Roman" w:cs="Times New Roman"/>
          <w:b/>
          <w:sz w:val="28"/>
          <w:szCs w:val="28"/>
        </w:rPr>
        <w:t>Акмолинская</w:t>
      </w:r>
      <w:proofErr w:type="spellEnd"/>
      <w:r w:rsidRPr="003818D2">
        <w:rPr>
          <w:rFonts w:ascii="Times New Roman" w:hAnsi="Times New Roman" w:cs="Times New Roman"/>
          <w:b/>
          <w:sz w:val="28"/>
          <w:szCs w:val="28"/>
        </w:rPr>
        <w:t xml:space="preserve"> область</w:t>
      </w:r>
    </w:p>
    <w:p w:rsidR="003818D2" w:rsidRPr="003818D2" w:rsidRDefault="00FE72CF" w:rsidP="003818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2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8F7C63" wp14:editId="4EA3AF97">
            <wp:extent cx="2421467" cy="1362075"/>
            <wp:effectExtent l="0" t="0" r="0" b="0"/>
            <wp:docPr id="4" name="Рисунок 4" descr="C:\Users\ww\Desktop\фото мавзолея 18 века\20170822_162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esktop\фото мавзолея 18 века\20170822_1626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292" cy="1364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18D2">
        <w:rPr>
          <w:rFonts w:ascii="Times New Roman" w:hAnsi="Times New Roman" w:cs="Times New Roman"/>
          <w:sz w:val="28"/>
          <w:szCs w:val="28"/>
        </w:rPr>
        <w:t>Наряду с проектом «Т</w:t>
      </w:r>
      <w:r w:rsidR="003818D2">
        <w:rPr>
          <w:rFonts w:ascii="Times New Roman" w:hAnsi="Times New Roman" w:cs="Times New Roman"/>
          <w:sz w:val="28"/>
          <w:szCs w:val="28"/>
          <w:lang w:val="kk-KZ"/>
        </w:rPr>
        <w:t xml:space="preserve">уған жер» мы начали участие в проекте </w:t>
      </w:r>
      <w:r w:rsidR="003818D2">
        <w:rPr>
          <w:rFonts w:ascii="Times New Roman" w:hAnsi="Times New Roman" w:cs="Times New Roman"/>
          <w:sz w:val="28"/>
          <w:szCs w:val="28"/>
        </w:rPr>
        <w:t>«Сакральная география Казахстана»</w:t>
      </w:r>
      <w:r w:rsidR="003818D2">
        <w:rPr>
          <w:rFonts w:ascii="Times New Roman" w:hAnsi="Times New Roman" w:cs="Times New Roman"/>
          <w:sz w:val="28"/>
          <w:szCs w:val="28"/>
          <w:lang w:val="kk-KZ"/>
        </w:rPr>
        <w:t>. Таких  мест в нашем районе достаточно, мы выбрали изучение истории мавзолея у с.Джамбул</w:t>
      </w:r>
    </w:p>
    <w:p w:rsidR="00445A73" w:rsidRDefault="00445A73" w:rsidP="003818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Юртообразный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мавзолей «</w:t>
      </w:r>
      <w:r>
        <w:rPr>
          <w:rFonts w:ascii="Times New Roman" w:hAnsi="Times New Roman" w:cs="Times New Roman"/>
          <w:sz w:val="28"/>
          <w:szCs w:val="28"/>
          <w:lang w:val="kk-KZ"/>
        </w:rPr>
        <w:t>Аққудың адалдығы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расположен на кург</w:t>
      </w:r>
      <w:r w:rsidR="00EA0210">
        <w:rPr>
          <w:rFonts w:ascii="Times New Roman" w:hAnsi="Times New Roman" w:cs="Times New Roman"/>
          <w:sz w:val="28"/>
          <w:szCs w:val="28"/>
          <w:lang w:val="kk-KZ"/>
        </w:rPr>
        <w:t>ан</w:t>
      </w:r>
      <w:r>
        <w:rPr>
          <w:rFonts w:ascii="Times New Roman" w:hAnsi="Times New Roman" w:cs="Times New Roman"/>
          <w:sz w:val="28"/>
          <w:szCs w:val="28"/>
          <w:lang w:val="kk-KZ"/>
        </w:rPr>
        <w:t>е высотой около 2 метров, насыпи кургана сложены из земли и щебня.</w:t>
      </w:r>
    </w:p>
    <w:p w:rsidR="00445A73" w:rsidRDefault="00445A73" w:rsidP="003818D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Культурный памятник 18 века расположен в 52 км. к северо-востоку от районного села Астраханка,  в 3,5 км к востоку от автородороги Астана – Атбасар. Размеры памятника: диаметр мавзолея 9,7 м, высота – 4 м., толщина стен -1,5 м.</w:t>
      </w:r>
    </w:p>
    <w:p w:rsidR="00445A73" w:rsidRDefault="00445A73" w:rsidP="003818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Памятник характеризует погребальный обряд племен Сев</w:t>
      </w:r>
      <w:r w:rsidR="003634AC">
        <w:rPr>
          <w:rFonts w:ascii="Times New Roman" w:hAnsi="Times New Roman" w:cs="Times New Roman"/>
          <w:sz w:val="28"/>
          <w:szCs w:val="28"/>
          <w:lang w:val="kk-KZ"/>
        </w:rPr>
        <w:t>ерного Казахстана средневековья. Находится в хорошем состоянии. Существует легенда создания памятнка, повествующая о любви юноши и девушки из разных казахских родов, родители влюбленных не хотели, чтобы они были вместе, этот курган</w:t>
      </w:r>
      <w:r w:rsidR="00FE72C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634AC">
        <w:rPr>
          <w:rFonts w:ascii="Times New Roman" w:hAnsi="Times New Roman" w:cs="Times New Roman"/>
          <w:sz w:val="28"/>
          <w:szCs w:val="28"/>
          <w:lang w:val="kk-KZ"/>
        </w:rPr>
        <w:t xml:space="preserve"> недалеко от их сел</w:t>
      </w:r>
      <w:r w:rsidR="00FE72C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634AC">
        <w:rPr>
          <w:rFonts w:ascii="Times New Roman" w:hAnsi="Times New Roman" w:cs="Times New Roman"/>
          <w:sz w:val="28"/>
          <w:szCs w:val="28"/>
          <w:lang w:val="kk-KZ"/>
        </w:rPr>
        <w:t xml:space="preserve"> был местом свидания молодых, отец девушки застал их здесь и погубил юношу, но и </w:t>
      </w:r>
      <w:r w:rsidR="00FE72CF">
        <w:rPr>
          <w:rFonts w:ascii="Times New Roman" w:hAnsi="Times New Roman" w:cs="Times New Roman"/>
          <w:sz w:val="28"/>
          <w:szCs w:val="28"/>
          <w:lang w:val="kk-KZ"/>
        </w:rPr>
        <w:t>девушка не поже</w:t>
      </w:r>
      <w:r w:rsidR="003634AC">
        <w:rPr>
          <w:rFonts w:ascii="Times New Roman" w:hAnsi="Times New Roman" w:cs="Times New Roman"/>
          <w:sz w:val="28"/>
          <w:szCs w:val="28"/>
          <w:lang w:val="kk-KZ"/>
        </w:rPr>
        <w:t xml:space="preserve">лала оставаться на земле без возлюбленного, она покончила жизнь здесь же. </w:t>
      </w:r>
    </w:p>
    <w:p w:rsidR="003634AC" w:rsidRDefault="003634AC" w:rsidP="003818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Убитый горем, отец девушки построил изумительный мовзолей, стены его настолько крепки, вот уже 3 века не подвластны они ни степным ветрам, ни морозным буранам, ни проливным дождям. В народне говорят, что построены они из органических веществ с добавлением гальки, козьего жира, конского волоса, костей мелких животных.</w:t>
      </w:r>
    </w:p>
    <w:p w:rsidR="003634AC" w:rsidRDefault="003634AC" w:rsidP="003818D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Прошло 3 века, так же мерно течет Ишим, серебрится ковыль, а мавзолей стоит в своем величии и первозданности, в народе его так и называют «Лебединая верность». Его посещают в день свадеб молодожены, загадывают желания и хотят быть верными друг другу до конца жизни.</w:t>
      </w:r>
    </w:p>
    <w:p w:rsidR="00FE72CF" w:rsidRDefault="00FE72CF" w:rsidP="003818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72CF" w:rsidRPr="003634AC" w:rsidRDefault="00FE72CF" w:rsidP="00FE72CF">
      <w:pPr>
        <w:spacing w:after="0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2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3957" cy="1622226"/>
            <wp:effectExtent l="0" t="0" r="0" b="0"/>
            <wp:docPr id="2" name="Рисунок 2" descr="C:\Users\ww\Desktop\фото мавзолея 18 века\20170822_164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esktop\фото мавзолея 18 века\20170822_1640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536" cy="163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72CF" w:rsidRPr="003634AC" w:rsidSect="00FE72CF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A73"/>
    <w:rsid w:val="003634AC"/>
    <w:rsid w:val="0038047B"/>
    <w:rsid w:val="003818D2"/>
    <w:rsid w:val="00445A73"/>
    <w:rsid w:val="00A46758"/>
    <w:rsid w:val="00EA0210"/>
    <w:rsid w:val="00FE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0DF173-CFCE-47EB-9B6A-841E390C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1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8</cp:revision>
  <cp:lastPrinted>2017-08-31T04:59:00Z</cp:lastPrinted>
  <dcterms:created xsi:type="dcterms:W3CDTF">2017-08-29T09:35:00Z</dcterms:created>
  <dcterms:modified xsi:type="dcterms:W3CDTF">2017-08-31T05:02:00Z</dcterms:modified>
</cp:coreProperties>
</file>